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3D" w:rsidRPr="00B1233D" w:rsidRDefault="00B1233D" w:rsidP="00B1233D">
      <w:pPr>
        <w:widowControl/>
        <w:shd w:val="clear" w:color="auto" w:fill="FFFFFF"/>
        <w:jc w:val="center"/>
        <w:outlineLvl w:val="1"/>
        <w:rPr>
          <w:rFonts w:ascii="微软雅黑" w:eastAsia="微软雅黑" w:hAnsi="微软雅黑" w:cs="宋体"/>
          <w:b/>
          <w:bCs/>
          <w:color w:val="0166B6"/>
          <w:kern w:val="0"/>
          <w:sz w:val="45"/>
          <w:szCs w:val="45"/>
        </w:rPr>
      </w:pPr>
      <w:r w:rsidRPr="00B1233D">
        <w:rPr>
          <w:rFonts w:ascii="微软雅黑" w:eastAsia="微软雅黑" w:hAnsi="微软雅黑" w:cs="宋体" w:hint="eastAsia"/>
          <w:b/>
          <w:bCs/>
          <w:color w:val="0166B6"/>
          <w:kern w:val="0"/>
          <w:sz w:val="45"/>
          <w:szCs w:val="45"/>
        </w:rPr>
        <w:t>福建</w:t>
      </w:r>
      <w:bookmarkStart w:id="0" w:name="_GoBack"/>
      <w:bookmarkEnd w:id="0"/>
      <w:r w:rsidRPr="00B1233D">
        <w:rPr>
          <w:rFonts w:ascii="微软雅黑" w:eastAsia="微软雅黑" w:hAnsi="微软雅黑" w:cs="宋体" w:hint="eastAsia"/>
          <w:b/>
          <w:bCs/>
          <w:color w:val="0166B6"/>
          <w:kern w:val="0"/>
          <w:sz w:val="45"/>
          <w:szCs w:val="45"/>
        </w:rPr>
        <w:t>省教育考试院关于做好2023年10月高等教育自学考试报名工作的通知</w:t>
      </w:r>
    </w:p>
    <w:p w:rsidR="00B1233D" w:rsidRPr="00B1233D" w:rsidRDefault="00B1233D" w:rsidP="00B1233D">
      <w:pPr>
        <w:widowControl/>
        <w:shd w:val="clear" w:color="auto" w:fill="FFFFFF"/>
        <w:jc w:val="center"/>
        <w:outlineLvl w:val="3"/>
        <w:rPr>
          <w:rFonts w:ascii="微软雅黑" w:eastAsia="微软雅黑" w:hAnsi="微软雅黑" w:cs="宋体" w:hint="eastAsia"/>
          <w:b/>
          <w:bCs/>
          <w:color w:val="333333"/>
          <w:kern w:val="0"/>
          <w:sz w:val="24"/>
          <w:szCs w:val="24"/>
        </w:rPr>
      </w:pPr>
      <w:proofErr w:type="gramStart"/>
      <w:r w:rsidRPr="00B1233D">
        <w:rPr>
          <w:rFonts w:ascii="微软雅黑" w:eastAsia="微软雅黑" w:hAnsi="微软雅黑" w:cs="宋体" w:hint="eastAsia"/>
          <w:b/>
          <w:bCs/>
          <w:color w:val="333333"/>
          <w:kern w:val="0"/>
          <w:sz w:val="24"/>
          <w:szCs w:val="24"/>
        </w:rPr>
        <w:t>闽考院</w:t>
      </w:r>
      <w:proofErr w:type="gramEnd"/>
      <w:r w:rsidRPr="00B1233D">
        <w:rPr>
          <w:rFonts w:ascii="微软雅黑" w:eastAsia="微软雅黑" w:hAnsi="微软雅黑" w:cs="宋体" w:hint="eastAsia"/>
          <w:b/>
          <w:bCs/>
          <w:color w:val="333333"/>
          <w:kern w:val="0"/>
          <w:sz w:val="24"/>
          <w:szCs w:val="24"/>
        </w:rPr>
        <w:t>自〔2023〕13号</w:t>
      </w:r>
    </w:p>
    <w:p w:rsidR="00B1233D" w:rsidRPr="00B1233D" w:rsidRDefault="00B1233D" w:rsidP="00B1233D">
      <w:pPr>
        <w:widowControl/>
        <w:shd w:val="clear" w:color="auto" w:fill="FFFFFF"/>
        <w:spacing w:line="450" w:lineRule="atLeast"/>
        <w:jc w:val="left"/>
        <w:rPr>
          <w:rFonts w:ascii="宋体" w:eastAsia="宋体" w:hAnsi="宋体" w:cs="宋体" w:hint="eastAsia"/>
          <w:color w:val="000000"/>
          <w:kern w:val="0"/>
          <w:sz w:val="23"/>
          <w:szCs w:val="23"/>
        </w:rPr>
      </w:pPr>
      <w:r w:rsidRPr="00B1233D">
        <w:rPr>
          <w:rFonts w:ascii="宋体" w:eastAsia="宋体" w:hAnsi="宋体" w:cs="宋体" w:hint="eastAsia"/>
          <w:color w:val="000000"/>
          <w:kern w:val="0"/>
          <w:sz w:val="23"/>
          <w:szCs w:val="23"/>
        </w:rPr>
        <w:br/>
      </w:r>
      <w:r w:rsidRPr="00B1233D">
        <w:rPr>
          <w:rFonts w:ascii="新宋体" w:eastAsia="新宋体" w:hAnsi="新宋体" w:cs="宋体" w:hint="eastAsia"/>
          <w:color w:val="000000"/>
          <w:kern w:val="0"/>
          <w:sz w:val="27"/>
          <w:szCs w:val="27"/>
        </w:rPr>
        <w:t>各市、县（区）教育招生考试机构，各主考院校成（继）教院：</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2023年下半年高等教育自学考试将于10月28日至29日举行。为确保报名工作顺利开展，现将有关事项通知如下：</w:t>
      </w:r>
    </w:p>
    <w:p w:rsidR="00B1233D" w:rsidRPr="00B1233D" w:rsidRDefault="00B1233D" w:rsidP="00B1233D">
      <w:pPr>
        <w:widowControl/>
        <w:shd w:val="clear" w:color="auto" w:fill="FFFFFF"/>
        <w:spacing w:line="450" w:lineRule="atLeast"/>
        <w:ind w:firstLine="643"/>
        <w:jc w:val="left"/>
        <w:rPr>
          <w:rFonts w:ascii="宋体" w:eastAsia="宋体" w:hAnsi="宋体" w:cs="宋体"/>
          <w:color w:val="000000"/>
          <w:kern w:val="0"/>
          <w:sz w:val="23"/>
          <w:szCs w:val="23"/>
        </w:rPr>
      </w:pPr>
      <w:r w:rsidRPr="00B1233D">
        <w:rPr>
          <w:rFonts w:ascii="新宋体" w:eastAsia="新宋体" w:hAnsi="新宋体" w:cs="宋体" w:hint="eastAsia"/>
          <w:b/>
          <w:bCs/>
          <w:color w:val="000000"/>
          <w:kern w:val="0"/>
          <w:sz w:val="27"/>
          <w:szCs w:val="27"/>
        </w:rPr>
        <w:t>一、报名报考方式</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 (一）所有考生须登录福建省教育考试</w:t>
      </w:r>
      <w:proofErr w:type="gramStart"/>
      <w:r w:rsidRPr="00B1233D">
        <w:rPr>
          <w:rFonts w:ascii="新宋体" w:eastAsia="新宋体" w:hAnsi="新宋体" w:cs="宋体" w:hint="eastAsia"/>
          <w:color w:val="000000"/>
          <w:kern w:val="0"/>
          <w:sz w:val="27"/>
          <w:szCs w:val="27"/>
        </w:rPr>
        <w:t>院官网</w:t>
      </w:r>
      <w:proofErr w:type="gramEnd"/>
      <w:r w:rsidRPr="00B1233D">
        <w:rPr>
          <w:rFonts w:ascii="新宋体" w:eastAsia="新宋体" w:hAnsi="新宋体" w:cs="宋体" w:hint="eastAsia"/>
          <w:color w:val="000000"/>
          <w:kern w:val="0"/>
          <w:sz w:val="27"/>
          <w:szCs w:val="27"/>
        </w:rPr>
        <w:t>（www.eeafj.cn）--数字服务大厅--自学考试--自学考试考</w:t>
      </w:r>
      <w:proofErr w:type="gramStart"/>
      <w:r w:rsidRPr="00B1233D">
        <w:rPr>
          <w:rFonts w:ascii="新宋体" w:eastAsia="新宋体" w:hAnsi="新宋体" w:cs="宋体" w:hint="eastAsia"/>
          <w:color w:val="000000"/>
          <w:kern w:val="0"/>
          <w:sz w:val="27"/>
          <w:szCs w:val="27"/>
        </w:rPr>
        <w:t>务</w:t>
      </w:r>
      <w:proofErr w:type="gramEnd"/>
      <w:r w:rsidRPr="00B1233D">
        <w:rPr>
          <w:rFonts w:ascii="新宋体" w:eastAsia="新宋体" w:hAnsi="新宋体" w:cs="宋体" w:hint="eastAsia"/>
          <w:color w:val="000000"/>
          <w:kern w:val="0"/>
          <w:sz w:val="27"/>
          <w:szCs w:val="27"/>
        </w:rPr>
        <w:t>考籍管理系统综合业务平台，选择模块进入系统报名报考。具体报名流程详见管理系统发布的《考生须知》。</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（二）考生基本信息是自学考试考籍管理和毕业申请的重要依据。其中，通讯信息是各级教育招生考试机构联系考生的主要途径；证件照是考生在考</w:t>
      </w:r>
      <w:proofErr w:type="gramStart"/>
      <w:r w:rsidRPr="00B1233D">
        <w:rPr>
          <w:rFonts w:ascii="新宋体" w:eastAsia="新宋体" w:hAnsi="新宋体" w:cs="宋体" w:hint="eastAsia"/>
          <w:color w:val="000000"/>
          <w:kern w:val="0"/>
          <w:sz w:val="27"/>
          <w:szCs w:val="27"/>
        </w:rPr>
        <w:t>务</w:t>
      </w:r>
      <w:proofErr w:type="gramEnd"/>
      <w:r w:rsidRPr="00B1233D">
        <w:rPr>
          <w:rFonts w:ascii="新宋体" w:eastAsia="新宋体" w:hAnsi="新宋体" w:cs="宋体" w:hint="eastAsia"/>
          <w:color w:val="000000"/>
          <w:kern w:val="0"/>
          <w:sz w:val="27"/>
          <w:szCs w:val="27"/>
        </w:rPr>
        <w:t>考籍管理系统中唯一存档照片，是打印《准考证—考试座位通知单》和办理毕业证书的依据。新生要如实认真填写各项基本信息，严格按照自考新生网络报考报名证件照要求上传本人近期标准电子证件照（具体标准详见报名系统帮助中《关于规范采集自考新生网络报考报名证件照要求的通知》），确保准确无误。考生因填写错误、照片过度PS或达不到标准要求，产生的后果由考生自行承担。2018年1月1日之后报名的考生原则上不予更改照片信息。</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lastRenderedPageBreak/>
        <w:t>身份验证过程中人脸识别未通过的考生须携带本人身份证件，在新生网上信息确认时间内（不含双休日）到报名点所在地的教育招生考试机构（试点、衔接、二学历专业新生到所属主考院校）进行身份识别，确认考生信息。</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三）我院将对报考专科衔接本科专业和二学历专业的新生进行资格核查，不符合条件的将无法报名成功；对报考中职（含技师技工）衔接专科考试的新生进行抽查，不符合条件的将取消其衔接类报考资格，报考费不予退还。</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（四）所有考生在确认报考缴费前，须认真核对选择的报考课程等信息是否正确。报考课程一经确认且网上缴费成功后，所报考的课程不得删减、更改，缴纳的报考费不予退还。</w:t>
      </w:r>
    </w:p>
    <w:p w:rsidR="00B1233D" w:rsidRPr="00B1233D" w:rsidRDefault="00B1233D" w:rsidP="00B1233D">
      <w:pPr>
        <w:widowControl/>
        <w:shd w:val="clear" w:color="auto" w:fill="FFFFFF"/>
        <w:spacing w:line="450" w:lineRule="atLeast"/>
        <w:ind w:firstLine="643"/>
        <w:jc w:val="left"/>
        <w:rPr>
          <w:rFonts w:ascii="宋体" w:eastAsia="宋体" w:hAnsi="宋体" w:cs="宋体"/>
          <w:color w:val="000000"/>
          <w:kern w:val="0"/>
          <w:sz w:val="23"/>
          <w:szCs w:val="23"/>
        </w:rPr>
      </w:pPr>
      <w:r w:rsidRPr="00B1233D">
        <w:rPr>
          <w:rFonts w:ascii="新宋体" w:eastAsia="新宋体" w:hAnsi="新宋体" w:cs="宋体" w:hint="eastAsia"/>
          <w:b/>
          <w:bCs/>
          <w:color w:val="000000"/>
          <w:kern w:val="0"/>
          <w:sz w:val="27"/>
          <w:szCs w:val="27"/>
        </w:rPr>
        <w:t> 二、报名报考时间</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（一）报名报考时间</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1.新生网上预报名时间（含证件照的上传、审核通过）：8月28日9:00—9月11日17:30。</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2.新生网上信息确认时间：8月28日9:00—9月12日12:00。</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3.网上报考课程时间：8月28日9:00—9月12日17:30。</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（二）考试课程及时间安排</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开考专业考试课程及时间安排详见福建省教育考试</w:t>
      </w:r>
      <w:proofErr w:type="gramStart"/>
      <w:r w:rsidRPr="00B1233D">
        <w:rPr>
          <w:rFonts w:ascii="新宋体" w:eastAsia="新宋体" w:hAnsi="新宋体" w:cs="宋体" w:hint="eastAsia"/>
          <w:color w:val="000000"/>
          <w:kern w:val="0"/>
          <w:sz w:val="27"/>
          <w:szCs w:val="27"/>
        </w:rPr>
        <w:t>院官网</w:t>
      </w:r>
      <w:proofErr w:type="gramEnd"/>
      <w:r w:rsidRPr="00B1233D">
        <w:rPr>
          <w:rFonts w:ascii="新宋体" w:eastAsia="新宋体" w:hAnsi="新宋体" w:cs="宋体" w:hint="eastAsia"/>
          <w:color w:val="000000"/>
          <w:kern w:val="0"/>
          <w:sz w:val="27"/>
          <w:szCs w:val="27"/>
        </w:rPr>
        <w:t>--数字服务大厅--自学考试--公示公告--《福建省教育考试院关于印发2023年高等教育自学考试开考专业考试时间安排的通知》（</w:t>
      </w:r>
      <w:proofErr w:type="gramStart"/>
      <w:r w:rsidRPr="00B1233D">
        <w:rPr>
          <w:rFonts w:ascii="新宋体" w:eastAsia="新宋体" w:hAnsi="新宋体" w:cs="宋体" w:hint="eastAsia"/>
          <w:color w:val="000000"/>
          <w:kern w:val="0"/>
          <w:sz w:val="27"/>
          <w:szCs w:val="27"/>
        </w:rPr>
        <w:t>闽考院</w:t>
      </w:r>
      <w:proofErr w:type="gramEnd"/>
      <w:r w:rsidRPr="00B1233D">
        <w:rPr>
          <w:rFonts w:ascii="新宋体" w:eastAsia="新宋体" w:hAnsi="新宋体" w:cs="宋体" w:hint="eastAsia"/>
          <w:color w:val="000000"/>
          <w:kern w:val="0"/>
          <w:sz w:val="27"/>
          <w:szCs w:val="27"/>
        </w:rPr>
        <w:t>自〔2022〕23号）。</w:t>
      </w:r>
    </w:p>
    <w:p w:rsidR="00B1233D" w:rsidRPr="00B1233D" w:rsidRDefault="00B1233D" w:rsidP="00B1233D">
      <w:pPr>
        <w:widowControl/>
        <w:shd w:val="clear" w:color="auto" w:fill="FFFFFF"/>
        <w:spacing w:line="450" w:lineRule="atLeast"/>
        <w:ind w:firstLine="643"/>
        <w:jc w:val="left"/>
        <w:rPr>
          <w:rFonts w:ascii="宋体" w:eastAsia="宋体" w:hAnsi="宋体" w:cs="宋体"/>
          <w:color w:val="000000"/>
          <w:kern w:val="0"/>
          <w:sz w:val="23"/>
          <w:szCs w:val="23"/>
        </w:rPr>
      </w:pPr>
      <w:r w:rsidRPr="00B1233D">
        <w:rPr>
          <w:rFonts w:ascii="新宋体" w:eastAsia="新宋体" w:hAnsi="新宋体" w:cs="宋体" w:hint="eastAsia"/>
          <w:b/>
          <w:bCs/>
          <w:color w:val="000000"/>
          <w:kern w:val="0"/>
          <w:sz w:val="27"/>
          <w:szCs w:val="27"/>
        </w:rPr>
        <w:lastRenderedPageBreak/>
        <w:t>三、准考证打印</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考生应于10月中旬关注福建省教育考试</w:t>
      </w:r>
      <w:proofErr w:type="gramStart"/>
      <w:r w:rsidRPr="00B1233D">
        <w:rPr>
          <w:rFonts w:ascii="新宋体" w:eastAsia="新宋体" w:hAnsi="新宋体" w:cs="宋体" w:hint="eastAsia"/>
          <w:color w:val="000000"/>
          <w:kern w:val="0"/>
          <w:sz w:val="27"/>
          <w:szCs w:val="27"/>
        </w:rPr>
        <w:t>院官网考试</w:t>
      </w:r>
      <w:proofErr w:type="gramEnd"/>
      <w:r w:rsidRPr="00B1233D">
        <w:rPr>
          <w:rFonts w:ascii="新宋体" w:eastAsia="新宋体" w:hAnsi="新宋体" w:cs="宋体" w:hint="eastAsia"/>
          <w:color w:val="000000"/>
          <w:kern w:val="0"/>
          <w:sz w:val="27"/>
          <w:szCs w:val="27"/>
        </w:rPr>
        <w:t>相关动态公告，在规定时间登录福建省教育考试院网站打印《准考证—考试座位通知单》。</w:t>
      </w:r>
    </w:p>
    <w:p w:rsidR="00B1233D" w:rsidRPr="00B1233D" w:rsidRDefault="00B1233D" w:rsidP="00B1233D">
      <w:pPr>
        <w:widowControl/>
        <w:shd w:val="clear" w:color="auto" w:fill="FFFFFF"/>
        <w:spacing w:line="450" w:lineRule="atLeast"/>
        <w:ind w:firstLine="643"/>
        <w:jc w:val="left"/>
        <w:rPr>
          <w:rFonts w:ascii="宋体" w:eastAsia="宋体" w:hAnsi="宋体" w:cs="宋体"/>
          <w:color w:val="000000"/>
          <w:kern w:val="0"/>
          <w:sz w:val="23"/>
          <w:szCs w:val="23"/>
        </w:rPr>
      </w:pPr>
      <w:r w:rsidRPr="00B1233D">
        <w:rPr>
          <w:rFonts w:ascii="新宋体" w:eastAsia="新宋体" w:hAnsi="新宋体" w:cs="宋体" w:hint="eastAsia"/>
          <w:b/>
          <w:bCs/>
          <w:color w:val="000000"/>
          <w:kern w:val="0"/>
          <w:sz w:val="27"/>
          <w:szCs w:val="27"/>
        </w:rPr>
        <w:t>四、“衔接专业”主考院校报名工作要求</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（一）各主考院校要严格按照《福建省高等教育自学考试衔接专业考试试点工作管理办法（试行）》（</w:t>
      </w:r>
      <w:proofErr w:type="gramStart"/>
      <w:r w:rsidRPr="00B1233D">
        <w:rPr>
          <w:rFonts w:ascii="新宋体" w:eastAsia="新宋体" w:hAnsi="新宋体" w:cs="宋体" w:hint="eastAsia"/>
          <w:color w:val="000000"/>
          <w:kern w:val="0"/>
          <w:sz w:val="27"/>
          <w:szCs w:val="27"/>
        </w:rPr>
        <w:t>闽考委</w:t>
      </w:r>
      <w:proofErr w:type="gramEnd"/>
      <w:r w:rsidRPr="00B1233D">
        <w:rPr>
          <w:rFonts w:ascii="新宋体" w:eastAsia="新宋体" w:hAnsi="新宋体" w:cs="宋体" w:hint="eastAsia"/>
          <w:color w:val="000000"/>
          <w:kern w:val="0"/>
          <w:sz w:val="27"/>
          <w:szCs w:val="27"/>
        </w:rPr>
        <w:t>〔2019〕1号）相关规定，规范生源组织工作，加强教学管理，确保教育教学质量。</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（二）各主考院校负责衔接专业考试的考生资格审核，我院将进行复查，若发现主考院校有弄虚作假、徇私舞弊等情况，一经查实，将予以通报、停止衔接考试工作等相关处理。</w:t>
      </w:r>
    </w:p>
    <w:p w:rsidR="00B1233D" w:rsidRPr="00B1233D" w:rsidRDefault="00B1233D" w:rsidP="00B1233D">
      <w:pPr>
        <w:widowControl/>
        <w:shd w:val="clear" w:color="auto" w:fill="FFFFFF"/>
        <w:spacing w:line="450" w:lineRule="atLeast"/>
        <w:ind w:firstLine="643"/>
        <w:jc w:val="left"/>
        <w:rPr>
          <w:rFonts w:ascii="宋体" w:eastAsia="宋体" w:hAnsi="宋体" w:cs="宋体"/>
          <w:color w:val="000000"/>
          <w:kern w:val="0"/>
          <w:sz w:val="23"/>
          <w:szCs w:val="23"/>
        </w:rPr>
      </w:pPr>
      <w:r w:rsidRPr="00B1233D">
        <w:rPr>
          <w:rFonts w:ascii="新宋体" w:eastAsia="新宋体" w:hAnsi="新宋体" w:cs="宋体" w:hint="eastAsia"/>
          <w:b/>
          <w:bCs/>
          <w:color w:val="000000"/>
          <w:kern w:val="0"/>
          <w:sz w:val="27"/>
          <w:szCs w:val="27"/>
        </w:rPr>
        <w:t>五、注意事项</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（一）需更改手机号码的考生，应及时登录福建省教育考试</w:t>
      </w:r>
      <w:proofErr w:type="gramStart"/>
      <w:r w:rsidRPr="00B1233D">
        <w:rPr>
          <w:rFonts w:ascii="新宋体" w:eastAsia="新宋体" w:hAnsi="新宋体" w:cs="宋体" w:hint="eastAsia"/>
          <w:color w:val="000000"/>
          <w:kern w:val="0"/>
          <w:sz w:val="27"/>
          <w:szCs w:val="27"/>
        </w:rPr>
        <w:t>院官网</w:t>
      </w:r>
      <w:proofErr w:type="gramEnd"/>
      <w:r w:rsidRPr="00B1233D">
        <w:rPr>
          <w:rFonts w:ascii="新宋体" w:eastAsia="新宋体" w:hAnsi="新宋体" w:cs="宋体" w:hint="eastAsia"/>
          <w:color w:val="000000"/>
          <w:kern w:val="0"/>
          <w:sz w:val="27"/>
          <w:szCs w:val="27"/>
        </w:rPr>
        <w:t>--自学考试网上数字服务大厅--考生个人平台--个人信息维护，进行更改。</w:t>
      </w: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二）考生错误信息更改流程。在籍考生在报考过程中发现个人信息错误的，按以下要求进行更改：个人信息资料（含姓名存在生僻字、性别、民族、出生年月、身份证号）更改应于8月28日－9月12日（工作日正常上班时间），本人持二代居民身份证原件及复印件一份（姓名存在生僻字者在身份证复印件上注明拼音），更改姓名还需出具居民户口簿原件及本人申请报告到当地教育招生考试机构（试点、衔接、二学历专业考生到所属主考院校）进行更改。考生提供的所有材料由当地教</w:t>
      </w:r>
      <w:r w:rsidRPr="00B1233D">
        <w:rPr>
          <w:rFonts w:ascii="新宋体" w:eastAsia="新宋体" w:hAnsi="新宋体" w:cs="宋体" w:hint="eastAsia"/>
          <w:color w:val="000000"/>
          <w:kern w:val="0"/>
          <w:sz w:val="27"/>
          <w:szCs w:val="27"/>
        </w:rPr>
        <w:lastRenderedPageBreak/>
        <w:t>育招生考试机构（主考院校）审核后拍照，在系统中上传（文件格式为.jpg,大小控制在1M以内）。</w:t>
      </w:r>
    </w:p>
    <w:p w:rsidR="00B1233D" w:rsidRDefault="00B1233D" w:rsidP="00B1233D">
      <w:pPr>
        <w:widowControl/>
        <w:shd w:val="clear" w:color="auto" w:fill="FFFFFF"/>
        <w:spacing w:line="450" w:lineRule="atLeast"/>
        <w:ind w:firstLine="640"/>
        <w:jc w:val="left"/>
        <w:rPr>
          <w:rFonts w:ascii="新宋体" w:eastAsia="新宋体" w:hAnsi="新宋体" w:cs="宋体" w:hint="eastAsia"/>
          <w:color w:val="000000"/>
          <w:kern w:val="0"/>
          <w:sz w:val="27"/>
          <w:szCs w:val="27"/>
        </w:rPr>
      </w:pPr>
      <w:r w:rsidRPr="00B1233D">
        <w:rPr>
          <w:rFonts w:ascii="新宋体" w:eastAsia="新宋体" w:hAnsi="新宋体" w:cs="宋体" w:hint="eastAsia"/>
          <w:color w:val="000000"/>
          <w:kern w:val="0"/>
          <w:sz w:val="27"/>
          <w:szCs w:val="27"/>
        </w:rPr>
        <w:t>（三）各市、县（区）教育招生考试机构、主考院校成（继）教院应根据报名工作需要配齐配足相关设备，确保报名工作顺利开展。</w:t>
      </w:r>
    </w:p>
    <w:p w:rsidR="00B1233D" w:rsidRDefault="00B1233D" w:rsidP="00B1233D">
      <w:pPr>
        <w:widowControl/>
        <w:shd w:val="clear" w:color="auto" w:fill="FFFFFF"/>
        <w:spacing w:line="450" w:lineRule="atLeast"/>
        <w:ind w:firstLine="640"/>
        <w:jc w:val="left"/>
        <w:rPr>
          <w:rFonts w:ascii="新宋体" w:eastAsia="新宋体" w:hAnsi="新宋体" w:cs="宋体" w:hint="eastAsia"/>
          <w:color w:val="000000"/>
          <w:kern w:val="0"/>
          <w:sz w:val="27"/>
          <w:szCs w:val="27"/>
        </w:rPr>
      </w:pPr>
    </w:p>
    <w:p w:rsidR="00B1233D" w:rsidRPr="00B1233D" w:rsidRDefault="00B1233D" w:rsidP="00B1233D">
      <w:pPr>
        <w:widowControl/>
        <w:shd w:val="clear" w:color="auto" w:fill="FFFFFF"/>
        <w:spacing w:line="450" w:lineRule="atLeast"/>
        <w:ind w:firstLine="640"/>
        <w:jc w:val="left"/>
        <w:rPr>
          <w:rFonts w:ascii="宋体" w:eastAsia="宋体" w:hAnsi="宋体" w:cs="宋体"/>
          <w:color w:val="000000"/>
          <w:kern w:val="0"/>
          <w:sz w:val="23"/>
          <w:szCs w:val="23"/>
        </w:rPr>
      </w:pPr>
    </w:p>
    <w:p w:rsidR="00B1233D" w:rsidRDefault="00B1233D" w:rsidP="00B1233D">
      <w:pPr>
        <w:widowControl/>
        <w:shd w:val="clear" w:color="auto" w:fill="FFFFFF"/>
        <w:spacing w:line="450" w:lineRule="atLeast"/>
        <w:ind w:firstLine="640"/>
        <w:jc w:val="right"/>
        <w:rPr>
          <w:rFonts w:ascii="新宋体" w:eastAsia="新宋体" w:hAnsi="新宋体" w:cs="宋体" w:hint="eastAsia"/>
          <w:color w:val="000000"/>
          <w:kern w:val="0"/>
          <w:sz w:val="27"/>
          <w:szCs w:val="27"/>
        </w:rPr>
      </w:pPr>
      <w:r w:rsidRPr="00B1233D">
        <w:rPr>
          <w:rFonts w:ascii="新宋体" w:eastAsia="新宋体" w:hAnsi="新宋体" w:cs="宋体" w:hint="eastAsia"/>
          <w:color w:val="000000"/>
          <w:kern w:val="0"/>
          <w:sz w:val="27"/>
          <w:szCs w:val="27"/>
        </w:rPr>
        <w:t>福建省教育考试院</w:t>
      </w:r>
    </w:p>
    <w:p w:rsidR="00B1233D" w:rsidRPr="00B1233D" w:rsidRDefault="00B1233D" w:rsidP="00B1233D">
      <w:pPr>
        <w:widowControl/>
        <w:shd w:val="clear" w:color="auto" w:fill="FFFFFF"/>
        <w:spacing w:line="450" w:lineRule="atLeast"/>
        <w:ind w:firstLine="640"/>
        <w:jc w:val="right"/>
        <w:rPr>
          <w:rFonts w:ascii="宋体" w:eastAsia="宋体" w:hAnsi="宋体" w:cs="宋体"/>
          <w:color w:val="000000"/>
          <w:kern w:val="0"/>
          <w:sz w:val="23"/>
          <w:szCs w:val="23"/>
        </w:rPr>
      </w:pPr>
      <w:r w:rsidRPr="00B1233D">
        <w:rPr>
          <w:rFonts w:ascii="新宋体" w:eastAsia="新宋体" w:hAnsi="新宋体" w:cs="宋体" w:hint="eastAsia"/>
          <w:color w:val="000000"/>
          <w:kern w:val="0"/>
          <w:sz w:val="27"/>
          <w:szCs w:val="27"/>
        </w:rPr>
        <w:t>2023年7月5日</w:t>
      </w:r>
    </w:p>
    <w:p w:rsidR="0019224C" w:rsidRPr="00B1233D" w:rsidRDefault="0019224C"/>
    <w:sectPr w:rsidR="0019224C" w:rsidRPr="00B123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9EA"/>
    <w:rsid w:val="00047B57"/>
    <w:rsid w:val="000911E0"/>
    <w:rsid w:val="001254C3"/>
    <w:rsid w:val="00147A73"/>
    <w:rsid w:val="0019224C"/>
    <w:rsid w:val="005C1BBE"/>
    <w:rsid w:val="00601AF1"/>
    <w:rsid w:val="0079465C"/>
    <w:rsid w:val="00B1233D"/>
    <w:rsid w:val="00C21FE4"/>
    <w:rsid w:val="00D053EC"/>
    <w:rsid w:val="00D0552F"/>
    <w:rsid w:val="00DC29EA"/>
    <w:rsid w:val="00F34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1233D"/>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B1233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1233D"/>
    <w:rPr>
      <w:rFonts w:ascii="宋体" w:eastAsia="宋体" w:hAnsi="宋体" w:cs="宋体"/>
      <w:b/>
      <w:bCs/>
      <w:kern w:val="0"/>
      <w:sz w:val="36"/>
      <w:szCs w:val="36"/>
    </w:rPr>
  </w:style>
  <w:style w:type="character" w:customStyle="1" w:styleId="4Char">
    <w:name w:val="标题 4 Char"/>
    <w:basedOn w:val="a0"/>
    <w:link w:val="4"/>
    <w:uiPriority w:val="9"/>
    <w:rsid w:val="00B1233D"/>
    <w:rPr>
      <w:rFonts w:ascii="宋体" w:eastAsia="宋体" w:hAnsi="宋体" w:cs="宋体"/>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B1233D"/>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B1233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1233D"/>
    <w:rPr>
      <w:rFonts w:ascii="宋体" w:eastAsia="宋体" w:hAnsi="宋体" w:cs="宋体"/>
      <w:b/>
      <w:bCs/>
      <w:kern w:val="0"/>
      <w:sz w:val="36"/>
      <w:szCs w:val="36"/>
    </w:rPr>
  </w:style>
  <w:style w:type="character" w:customStyle="1" w:styleId="4Char">
    <w:name w:val="标题 4 Char"/>
    <w:basedOn w:val="a0"/>
    <w:link w:val="4"/>
    <w:uiPriority w:val="9"/>
    <w:rsid w:val="00B1233D"/>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7856">
      <w:bodyDiv w:val="1"/>
      <w:marLeft w:val="0"/>
      <w:marRight w:val="0"/>
      <w:marTop w:val="0"/>
      <w:marBottom w:val="0"/>
      <w:divBdr>
        <w:top w:val="none" w:sz="0" w:space="0" w:color="auto"/>
        <w:left w:val="none" w:sz="0" w:space="0" w:color="auto"/>
        <w:bottom w:val="none" w:sz="0" w:space="0" w:color="auto"/>
        <w:right w:val="none" w:sz="0" w:space="0" w:color="auto"/>
      </w:divBdr>
      <w:divsChild>
        <w:div w:id="1588537253">
          <w:marLeft w:val="0"/>
          <w:marRight w:val="0"/>
          <w:marTop w:val="0"/>
          <w:marBottom w:val="750"/>
          <w:divBdr>
            <w:top w:val="none" w:sz="0" w:space="0" w:color="auto"/>
            <w:left w:val="none" w:sz="0" w:space="0" w:color="auto"/>
            <w:bottom w:val="dashed" w:sz="6" w:space="23" w:color="CCCCCC"/>
            <w:right w:val="none" w:sz="0" w:space="0" w:color="auto"/>
          </w:divBdr>
        </w:div>
        <w:div w:id="2007051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257</Words>
  <Characters>1470</Characters>
  <Application>Microsoft Office Word</Application>
  <DocSecurity>0</DocSecurity>
  <Lines>12</Lines>
  <Paragraphs>3</Paragraphs>
  <ScaleCrop>false</ScaleCrop>
  <Company>Microsoft</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hyx</dc:creator>
  <cp:keywords/>
  <dc:description/>
  <cp:lastModifiedBy>hyx</cp:lastModifiedBy>
  <cp:revision>2</cp:revision>
  <dcterms:created xsi:type="dcterms:W3CDTF">2023-08-27T02:46:00Z</dcterms:created>
  <dcterms:modified xsi:type="dcterms:W3CDTF">2023-08-27T02:47:00Z</dcterms:modified>
</cp:coreProperties>
</file>