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2"/>
        <w:rPr>
          <w:rFonts w:ascii="微软雅黑" w:hAnsi="微软雅黑" w:eastAsia="微软雅黑" w:cs="宋体"/>
          <w:b/>
          <w:bCs/>
          <w:color w:val="0166B6"/>
          <w:kern w:val="0"/>
          <w:sz w:val="45"/>
          <w:szCs w:val="45"/>
        </w:rPr>
      </w:pPr>
      <w:r>
        <w:rPr>
          <w:rFonts w:hint="eastAsia" w:ascii="微软雅黑" w:hAnsi="微软雅黑" w:eastAsia="微软雅黑" w:cs="宋体"/>
          <w:b/>
          <w:bCs/>
          <w:color w:val="0166B6"/>
          <w:kern w:val="0"/>
          <w:sz w:val="45"/>
          <w:szCs w:val="45"/>
        </w:rPr>
        <w:t>福建省高等教育自学考试委员会关于调整非学历证书与自学考试相关课程学分互认及免考办法的通知</w:t>
      </w:r>
    </w:p>
    <w:p>
      <w:pPr>
        <w:widowControl/>
        <w:shd w:val="clear" w:color="auto" w:fill="FFFFFF"/>
        <w:snapToGrid w:val="0"/>
        <w:spacing w:line="500" w:lineRule="atLeast"/>
        <w:ind w:firstLine="480"/>
        <w:jc w:val="center"/>
        <w:textAlignment w:val="top"/>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闽考委〔2017〕1号</w:t>
      </w:r>
    </w:p>
    <w:p>
      <w:pPr>
        <w:widowControl/>
        <w:shd w:val="clear" w:color="auto" w:fill="FFFFFF"/>
        <w:spacing w:line="500" w:lineRule="atLeast"/>
        <w:ind w:firstLine="480"/>
        <w:jc w:val="left"/>
        <w:textAlignment w:val="top"/>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各主考院校,各市、县（区）教育招生考试机构：</w:t>
      </w:r>
      <w:bookmarkStart w:id="0" w:name="Body"/>
      <w:bookmarkEnd w:id="0"/>
    </w:p>
    <w:p>
      <w:pPr>
        <w:widowControl/>
        <w:shd w:val="clear" w:color="auto" w:fill="FFFFFF"/>
        <w:spacing w:line="500" w:lineRule="exact"/>
        <w:ind w:firstLine="480" w:firstLineChars="200"/>
        <w:jc w:val="left"/>
        <w:textAlignment w:val="top"/>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根据教育部《关于推进高等教育学分认定和转换工作的意见》（教改[2016]3号）精神，为保证学分认定和转换工作规范、有序，进一步提升自学考试质量，省教育考试院组织有关专家对我省非学历证书与自学考试相关课程学分互认及免考工作进行阶段性论证。经研究，我委决定采纳专家论证意见，对非学历证书与自学考试相关课程学分互认及免考办法进行调整。现将调整情况通知如下：</w:t>
      </w:r>
    </w:p>
    <w:p>
      <w:pPr>
        <w:widowControl/>
        <w:shd w:val="clear" w:color="auto" w:fill="FFFFFF"/>
        <w:spacing w:line="500" w:lineRule="exact"/>
        <w:ind w:firstLine="480" w:firstLineChars="200"/>
        <w:jc w:val="left"/>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一、自本文印发之日起，除福建省教育考试院承担的非学历证书考试项目外，停止实施其他各类非学历证书与自学考试相关课程学分互认及免考的工作。</w:t>
      </w:r>
    </w:p>
    <w:p>
      <w:pPr>
        <w:widowControl/>
        <w:shd w:val="clear" w:color="auto" w:fill="FFFFFF"/>
        <w:spacing w:line="500" w:lineRule="exact"/>
        <w:ind w:firstLine="480" w:firstLineChars="200"/>
        <w:jc w:val="left"/>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二、本文印发之前，所有已在我省注册的自学考试考生按照原有相关课程学分互认及免考办法进行过渡，过渡期截至2018年12月31日。</w:t>
      </w:r>
    </w:p>
    <w:p>
      <w:pPr>
        <w:widowControl/>
        <w:shd w:val="clear" w:color="auto" w:fill="FFFFFF"/>
        <w:spacing w:line="500" w:lineRule="exact"/>
        <w:ind w:firstLine="460" w:firstLineChars="200"/>
        <w:jc w:val="right"/>
        <w:textAlignment w:val="top"/>
        <w:rPr>
          <w:rFonts w:ascii="宋体" w:hAnsi="宋体" w:eastAsia="宋体" w:cs="宋体"/>
          <w:color w:val="000000"/>
          <w:kern w:val="0"/>
          <w:sz w:val="23"/>
          <w:szCs w:val="23"/>
        </w:rPr>
      </w:pPr>
    </w:p>
    <w:p>
      <w:pPr>
        <w:widowControl/>
        <w:shd w:val="clear" w:color="auto" w:fill="FFFFFF"/>
        <w:spacing w:line="500" w:lineRule="exact"/>
        <w:ind w:firstLine="460" w:firstLineChars="200"/>
        <w:jc w:val="right"/>
        <w:textAlignment w:val="top"/>
        <w:rPr>
          <w:rFonts w:ascii="宋体" w:hAnsi="宋体" w:eastAsia="宋体" w:cs="宋体"/>
          <w:color w:val="000000"/>
          <w:kern w:val="0"/>
          <w:sz w:val="23"/>
          <w:szCs w:val="23"/>
        </w:rPr>
      </w:pPr>
      <w:bookmarkStart w:id="1" w:name="_GoBack"/>
      <w:bookmarkEnd w:id="1"/>
    </w:p>
    <w:p>
      <w:pPr>
        <w:widowControl/>
        <w:shd w:val="clear" w:color="auto" w:fill="FFFFFF"/>
        <w:spacing w:line="500" w:lineRule="exact"/>
        <w:ind w:firstLine="480" w:firstLineChars="200"/>
        <w:jc w:val="right"/>
        <w:textAlignment w:val="top"/>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 xml:space="preserve">      福建省高等教育自学考试委员会</w:t>
      </w:r>
    </w:p>
    <w:p>
      <w:pPr>
        <w:widowControl/>
        <w:shd w:val="clear" w:color="auto" w:fill="FFFFFF"/>
        <w:spacing w:line="500" w:lineRule="exact"/>
        <w:ind w:firstLine="480" w:firstLineChars="200"/>
        <w:jc w:val="right"/>
        <w:textAlignment w:val="top"/>
        <w:rPr>
          <w:rFonts w:ascii="宋体" w:hAnsi="宋体" w:eastAsia="宋体" w:cs="宋体"/>
          <w:color w:val="000000"/>
          <w:kern w:val="0"/>
          <w:sz w:val="23"/>
          <w:szCs w:val="23"/>
        </w:rPr>
      </w:pPr>
      <w:r>
        <w:rPr>
          <w:rFonts w:hint="eastAsia" w:cs="宋体" w:asciiTheme="minorEastAsia" w:hAnsiTheme="minorEastAsia"/>
          <w:color w:val="000000"/>
          <w:kern w:val="0"/>
          <w:sz w:val="24"/>
          <w:szCs w:val="32"/>
        </w:rPr>
        <w:t xml:space="preserve">                           2017年3月15日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YjkzMzZlYWI1ODBiMzExMGY0MjVkY2UzMTkxNDEifQ=="/>
  </w:docVars>
  <w:rsids>
    <w:rsidRoot w:val="008466F1"/>
    <w:rsid w:val="008466F1"/>
    <w:rsid w:val="00DD775C"/>
    <w:rsid w:val="6FDF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388</Words>
  <Characters>406</Characters>
  <Lines>3</Lines>
  <Paragraphs>1</Paragraphs>
  <TotalTime>1</TotalTime>
  <ScaleCrop>false</ScaleCrop>
  <LinksUpToDate>false</LinksUpToDate>
  <CharactersWithSpaces>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2018-07-12T02:05:00Z</dcterms:created>
  <dc:creator>Sky123.Org</dc:creator>
  <cp:lastModifiedBy>黄</cp:lastModifiedBy>
  <dcterms:modified xsi:type="dcterms:W3CDTF">2023-07-17T10:30:56Z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11528A2026314CAFBDABB768B8849C96_12</vt:lpwstr>
  </property>
</Properties>
</file>