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B5" w:rsidRPr="00861DC7" w:rsidRDefault="006C3AB5" w:rsidP="006C3AB5">
      <w:pPr>
        <w:widowControl/>
        <w:jc w:val="center"/>
        <w:rPr>
          <w:rFonts w:ascii="宋体" w:hAnsi="宋体" w:cs="宋体"/>
          <w:b/>
          <w:bCs/>
          <w:color w:val="494949"/>
          <w:kern w:val="0"/>
          <w:sz w:val="27"/>
          <w:szCs w:val="27"/>
        </w:rPr>
      </w:pPr>
      <w:r w:rsidRPr="00861DC7">
        <w:rPr>
          <w:rFonts w:ascii="宋体" w:hAnsi="宋体" w:cs="宋体" w:hint="eastAsia"/>
          <w:b/>
          <w:bCs/>
          <w:color w:val="494949"/>
          <w:kern w:val="0"/>
          <w:sz w:val="27"/>
          <w:szCs w:val="27"/>
        </w:rPr>
        <w:t>020218人力资源管理(独立本科段)</w:t>
      </w:r>
    </w:p>
    <w:p w:rsidR="006C3AB5" w:rsidRPr="00861DC7" w:rsidRDefault="006C3AB5" w:rsidP="006C3AB5">
      <w:pPr>
        <w:widowControl/>
        <w:jc w:val="left"/>
        <w:rPr>
          <w:rFonts w:ascii="宋体" w:hAnsi="宋体" w:cs="宋体"/>
          <w:b/>
          <w:bCs/>
          <w:color w:val="494949"/>
          <w:kern w:val="0"/>
          <w:sz w:val="18"/>
          <w:szCs w:val="18"/>
        </w:rPr>
      </w:pPr>
      <w:r w:rsidRPr="00861DC7">
        <w:rPr>
          <w:rFonts w:ascii="宋体" w:hAnsi="宋体" w:cs="宋体" w:hint="eastAsia"/>
          <w:b/>
          <w:bCs/>
          <w:color w:val="494949"/>
          <w:kern w:val="0"/>
          <w:sz w:val="18"/>
          <w:szCs w:val="18"/>
        </w:rPr>
        <w:t>专业基本信息</w:t>
      </w:r>
    </w:p>
    <w:tbl>
      <w:tblPr>
        <w:tblW w:w="11190" w:type="dxa"/>
        <w:tblCellSpacing w:w="0" w:type="dxa"/>
        <w:tblInd w:w="-1422" w:type="dxa"/>
        <w:tblBorders>
          <w:top w:val="single" w:sz="2" w:space="0" w:color="C7DFD6"/>
          <w:left w:val="single" w:sz="2" w:space="0" w:color="C7DFD6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4309"/>
        <w:gridCol w:w="1050"/>
        <w:gridCol w:w="1213"/>
        <w:gridCol w:w="1350"/>
        <w:gridCol w:w="1557"/>
      </w:tblGrid>
      <w:tr w:rsidR="006C3AB5" w:rsidRPr="00861DC7" w:rsidTr="006C3AB5">
        <w:trPr>
          <w:tblCellSpacing w:w="0" w:type="dxa"/>
        </w:trPr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专业名称：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人力资源管理(独立本科段)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专业代码：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020218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学分要求：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74 学分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主考学校：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学历层次：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right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开考方式：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C7DFD6"/>
              <w:right w:val="single" w:sz="2" w:space="0" w:color="C7DFD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试点专业</w:t>
            </w:r>
          </w:p>
        </w:tc>
      </w:tr>
    </w:tbl>
    <w:p w:rsidR="006C3AB5" w:rsidRPr="00861DC7" w:rsidRDefault="006C3AB5" w:rsidP="006C3AB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6C3AB5" w:rsidRPr="00861DC7" w:rsidRDefault="006C3AB5" w:rsidP="006C3AB5">
      <w:pPr>
        <w:widowControl/>
        <w:jc w:val="left"/>
        <w:rPr>
          <w:rFonts w:ascii="宋体" w:hAnsi="宋体" w:cs="宋体"/>
          <w:b/>
          <w:bCs/>
          <w:color w:val="494949"/>
          <w:kern w:val="0"/>
          <w:sz w:val="18"/>
          <w:szCs w:val="18"/>
        </w:rPr>
      </w:pPr>
      <w:r w:rsidRPr="00861DC7">
        <w:rPr>
          <w:rFonts w:ascii="宋体" w:hAnsi="宋体" w:cs="宋体" w:hint="eastAsia"/>
          <w:b/>
          <w:bCs/>
          <w:color w:val="494949"/>
          <w:kern w:val="0"/>
          <w:sz w:val="18"/>
          <w:szCs w:val="18"/>
        </w:rPr>
        <w:t>专业课程信息</w:t>
      </w:r>
    </w:p>
    <w:tbl>
      <w:tblPr>
        <w:tblW w:w="11190" w:type="dxa"/>
        <w:tblCellSpacing w:w="0" w:type="dxa"/>
        <w:tblInd w:w="-1409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764"/>
        <w:gridCol w:w="2764"/>
        <w:gridCol w:w="649"/>
        <w:gridCol w:w="1121"/>
        <w:gridCol w:w="1121"/>
        <w:gridCol w:w="1121"/>
        <w:gridCol w:w="3000"/>
      </w:tblGrid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学分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课程属性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衔接属性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330" w:lineRule="atLeast"/>
              <w:jc w:val="center"/>
              <w:rPr>
                <w:rFonts w:ascii="宋体" w:hAnsi="宋体" w:cs="宋体"/>
                <w:b/>
                <w:bCs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b/>
                <w:bCs/>
                <w:color w:val="494949"/>
                <w:kern w:val="0"/>
                <w:sz w:val="18"/>
                <w:szCs w:val="18"/>
              </w:rPr>
              <w:t>备注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英语(二)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可用与原专业考试计划不同的课程学分顶替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公共政策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00937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政府、政策与经济学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03708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03709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IPMA中级人力资源管理师证书可免考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05969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人力资源战略与规划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IPMA中级人力资源管理师证书可免考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劳动关系与劳动法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06090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人员素质测评理论与方法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9E4E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IPMA中级人力资源管理师证书可免考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06091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薪酬管理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IPMA中级人力资源管理师证书可免考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06093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10222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人力资源管理毕业论文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实践考核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工作分析与评价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IPMA中级人力资源管理师证书可免考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人力资源政策与法规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理论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FCF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6C3AB5" w:rsidRPr="00861DC7" w:rsidTr="006C3AB5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11761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人力资源管理高级实验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实践考核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必考课程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其它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3AB5" w:rsidRPr="00861DC7" w:rsidRDefault="006C3AB5" w:rsidP="006C3AB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494949"/>
                <w:kern w:val="0"/>
                <w:sz w:val="18"/>
                <w:szCs w:val="18"/>
              </w:rPr>
            </w:pPr>
            <w:r w:rsidRPr="00861DC7">
              <w:rPr>
                <w:rFonts w:ascii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6C3AB5" w:rsidRPr="00861DC7" w:rsidRDefault="006C3AB5" w:rsidP="006C3AB5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C3FF0" w:rsidRDefault="00BC3FF0">
      <w:bookmarkStart w:id="0" w:name="_GoBack"/>
      <w:bookmarkEnd w:id="0"/>
    </w:p>
    <w:sectPr w:rsidR="00BC3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B5"/>
    <w:rsid w:val="006C3AB5"/>
    <w:rsid w:val="00861DC7"/>
    <w:rsid w:val="00A63989"/>
    <w:rsid w:val="00B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2021-07-13T09:02:00Z</dcterms:created>
  <dcterms:modified xsi:type="dcterms:W3CDTF">2021-07-13T09:09:00Z</dcterms:modified>
</cp:coreProperties>
</file>